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E692B" w14:textId="1FC86362" w:rsidR="00642B0E" w:rsidRPr="000C57CA" w:rsidRDefault="003D765E">
      <w:pPr>
        <w:rPr>
          <w:sz w:val="40"/>
          <w:szCs w:val="40"/>
        </w:rPr>
      </w:pPr>
      <w:r>
        <w:rPr>
          <w:sz w:val="40"/>
          <w:szCs w:val="40"/>
        </w:rPr>
        <w:t>Title:</w:t>
      </w:r>
      <w:r w:rsidR="00FF0474">
        <w:rPr>
          <w:sz w:val="40"/>
          <w:szCs w:val="40"/>
        </w:rPr>
        <w:t xml:space="preserve"> </w:t>
      </w:r>
      <w:r w:rsidR="00120239">
        <w:rPr>
          <w:b/>
          <w:sz w:val="40"/>
          <w:szCs w:val="40"/>
        </w:rPr>
        <w:t>Title of Monitoring</w:t>
      </w:r>
    </w:p>
    <w:p w14:paraId="360C7ADE" w14:textId="15CE27B3" w:rsidR="003E4A12" w:rsidRPr="00642B0E" w:rsidRDefault="003E4A12" w:rsidP="003E4A12">
      <w:pPr>
        <w:shd w:val="clear" w:color="auto" w:fill="9CC2E5" w:themeFill="accent1" w:themeFillTint="99"/>
        <w:rPr>
          <w:b/>
          <w:sz w:val="24"/>
          <w:szCs w:val="24"/>
        </w:rPr>
      </w:pPr>
      <w:r>
        <w:rPr>
          <w:b/>
          <w:sz w:val="24"/>
          <w:szCs w:val="24"/>
        </w:rPr>
        <w:t>Q1</w:t>
      </w:r>
      <w:r w:rsidR="00B32C0A">
        <w:rPr>
          <w:b/>
          <w:sz w:val="24"/>
          <w:szCs w:val="24"/>
        </w:rPr>
        <w:t>:</w:t>
      </w:r>
      <w:r>
        <w:rPr>
          <w:b/>
          <w:sz w:val="24"/>
          <w:szCs w:val="24"/>
        </w:rPr>
        <w:t xml:space="preserve"> What do </w:t>
      </w:r>
      <w:r w:rsidRPr="00642B0E">
        <w:rPr>
          <w:b/>
          <w:sz w:val="24"/>
          <w:szCs w:val="24"/>
        </w:rPr>
        <w:t xml:space="preserve">you </w:t>
      </w:r>
      <w:r>
        <w:rPr>
          <w:b/>
          <w:sz w:val="24"/>
          <w:szCs w:val="24"/>
        </w:rPr>
        <w:t xml:space="preserve">intend to </w:t>
      </w:r>
      <w:r w:rsidRPr="00642B0E">
        <w:rPr>
          <w:b/>
          <w:sz w:val="24"/>
          <w:szCs w:val="24"/>
        </w:rPr>
        <w:t>monitor?</w:t>
      </w:r>
    </w:p>
    <w:p w14:paraId="6599664A" w14:textId="78F92FD0" w:rsidR="00120239" w:rsidRDefault="00120239" w:rsidP="003E4A12">
      <w:r>
        <w:t xml:space="preserve">Species Common Name, </w:t>
      </w:r>
      <w:r w:rsidRPr="00120239">
        <w:rPr>
          <w:i/>
        </w:rPr>
        <w:t>Species Scientific Name</w:t>
      </w:r>
      <w:r>
        <w:t xml:space="preserve">, </w:t>
      </w:r>
      <w:r w:rsidRPr="00120239">
        <w:t>http://fishesofaustralia.net.au/home/species/</w:t>
      </w:r>
      <w:r w:rsidRPr="00120239">
        <w:rPr>
          <w:highlight w:val="yellow"/>
        </w:rPr>
        <w:t>number of fish for URL here</w:t>
      </w:r>
      <w:r>
        <w:t xml:space="preserve"> (e.g. </w:t>
      </w:r>
      <w:hyperlink r:id="rId8" w:history="1">
        <w:r w:rsidRPr="003068B4">
          <w:rPr>
            <w:rStyle w:val="Hyperlink"/>
          </w:rPr>
          <w:t>http://fishesofaustralia.net.au/home/species/634</w:t>
        </w:r>
      </w:hyperlink>
      <w:r>
        <w:t>)</w:t>
      </w:r>
    </w:p>
    <w:p w14:paraId="6154E116" w14:textId="77777777" w:rsidR="003E4A12" w:rsidRDefault="003E4A12" w:rsidP="003E4A12">
      <w:r>
        <w:t>Other species identified by Fisheries Queensland or third party researchers</w:t>
      </w:r>
    </w:p>
    <w:p w14:paraId="104BFB69" w14:textId="67788689" w:rsidR="003E4A12" w:rsidRPr="00642B0E" w:rsidRDefault="003E4A12" w:rsidP="003E4A12">
      <w:pPr>
        <w:shd w:val="clear" w:color="auto" w:fill="9CC2E5" w:themeFill="accent1" w:themeFillTint="99"/>
        <w:rPr>
          <w:b/>
          <w:sz w:val="24"/>
          <w:szCs w:val="24"/>
        </w:rPr>
      </w:pPr>
      <w:r>
        <w:rPr>
          <w:b/>
          <w:sz w:val="24"/>
          <w:szCs w:val="24"/>
        </w:rPr>
        <w:t>Q2</w:t>
      </w:r>
      <w:r w:rsidR="00B32C0A">
        <w:rPr>
          <w:b/>
          <w:sz w:val="24"/>
          <w:szCs w:val="24"/>
        </w:rPr>
        <w:t>:</w:t>
      </w:r>
      <w:r w:rsidRPr="00642B0E">
        <w:rPr>
          <w:b/>
          <w:sz w:val="24"/>
          <w:szCs w:val="24"/>
        </w:rPr>
        <w:t xml:space="preserve"> Where will you monitor?</w:t>
      </w:r>
    </w:p>
    <w:p w14:paraId="4074BF3F" w14:textId="77777777" w:rsidR="00120239" w:rsidRDefault="003E4A12" w:rsidP="003E4A12">
      <w:r>
        <w:t xml:space="preserve">Primarily in </w:t>
      </w:r>
      <w:r w:rsidR="00120239" w:rsidRPr="00EA53F0">
        <w:rPr>
          <w:highlight w:val="yellow"/>
        </w:rPr>
        <w:t xml:space="preserve">XXX Creek/Bay/River/Channel/Lake/Reef/Group of Islands </w:t>
      </w:r>
      <w:proofErr w:type="spellStart"/>
      <w:r w:rsidR="00120239" w:rsidRPr="00EA53F0">
        <w:rPr>
          <w:highlight w:val="yellow"/>
        </w:rPr>
        <w:t>etc</w:t>
      </w:r>
      <w:proofErr w:type="spellEnd"/>
      <w:r w:rsidR="00120239">
        <w:t xml:space="preserve"> in </w:t>
      </w:r>
      <w:r w:rsidR="00120239" w:rsidRPr="00EA53F0">
        <w:rPr>
          <w:highlight w:val="yellow"/>
        </w:rPr>
        <w:t>south/</w:t>
      </w:r>
      <w:r w:rsidRPr="00EA53F0">
        <w:rPr>
          <w:highlight w:val="yellow"/>
        </w:rPr>
        <w:t>central</w:t>
      </w:r>
      <w:r w:rsidR="00120239" w:rsidRPr="00EA53F0">
        <w:rPr>
          <w:highlight w:val="yellow"/>
        </w:rPr>
        <w:t xml:space="preserve">/north/far north/gulf/ western </w:t>
      </w:r>
      <w:proofErr w:type="spellStart"/>
      <w:r w:rsidR="00120239" w:rsidRPr="00EA53F0">
        <w:rPr>
          <w:highlight w:val="yellow"/>
        </w:rPr>
        <w:t>etc</w:t>
      </w:r>
      <w:proofErr w:type="spellEnd"/>
      <w:r>
        <w:t xml:space="preserve"> Queensland (Grid </w:t>
      </w:r>
      <w:r w:rsidR="00120239" w:rsidRPr="00EA53F0">
        <w:rPr>
          <w:highlight w:val="yellow"/>
        </w:rPr>
        <w:t>XXX</w:t>
      </w:r>
      <w:r w:rsidR="00120239">
        <w:t xml:space="preserve">, Sites </w:t>
      </w:r>
      <w:r w:rsidR="00120239" w:rsidRPr="00EA53F0">
        <w:rPr>
          <w:highlight w:val="yellow"/>
        </w:rPr>
        <w:t>XX</w:t>
      </w:r>
      <w:r w:rsidRPr="00EA53F0">
        <w:rPr>
          <w:highlight w:val="yellow"/>
        </w:rPr>
        <w:t>,</w:t>
      </w:r>
      <w:r w:rsidR="00B83086" w:rsidRPr="00EA53F0">
        <w:rPr>
          <w:highlight w:val="yellow"/>
        </w:rPr>
        <w:t xml:space="preserve"> </w:t>
      </w:r>
      <w:r w:rsidR="00120239" w:rsidRPr="00EA53F0">
        <w:rPr>
          <w:highlight w:val="yellow"/>
        </w:rPr>
        <w:t>XX &amp; XX</w:t>
      </w:r>
      <w:r w:rsidR="00120239">
        <w:t xml:space="preserve">) </w:t>
      </w:r>
    </w:p>
    <w:p w14:paraId="745A811C" w14:textId="0DD696A9" w:rsidR="00120239" w:rsidRDefault="00120239" w:rsidP="003E4A12">
      <w:r>
        <w:t>(</w:t>
      </w:r>
      <w:proofErr w:type="gramStart"/>
      <w:r>
        <w:t>see</w:t>
      </w:r>
      <w:proofErr w:type="gramEnd"/>
      <w:r>
        <w:t xml:space="preserve"> </w:t>
      </w:r>
      <w:hyperlink r:id="rId9" w:history="1">
        <w:r w:rsidRPr="005D351C">
          <w:rPr>
            <w:rStyle w:val="Hyperlink"/>
          </w:rPr>
          <w:t>https://www.business.qld.gov.au/industry/fisheries/commercial-fishing/monitoring-and-reporting/r</w:t>
        </w:r>
        <w:r w:rsidRPr="005D351C">
          <w:rPr>
            <w:rStyle w:val="Hyperlink"/>
          </w:rPr>
          <w:t>e</w:t>
        </w:r>
        <w:r w:rsidRPr="005D351C">
          <w:rPr>
            <w:rStyle w:val="Hyperlink"/>
          </w:rPr>
          <w:t>porting-commercial-fishers/queensland-logbook-maps</w:t>
        </w:r>
      </w:hyperlink>
      <w:r>
        <w:t xml:space="preserve">  to determine  grid/s and site/s of study area)</w:t>
      </w:r>
      <w:bookmarkStart w:id="0" w:name="_GoBack"/>
      <w:bookmarkEnd w:id="0"/>
    </w:p>
    <w:p w14:paraId="1C34D445" w14:textId="4F180961" w:rsidR="003E4A12" w:rsidRDefault="003E4A12" w:rsidP="003E4A12">
      <w:r>
        <w:t>Other areas identified by Fisheries Queensland or third party researchers</w:t>
      </w:r>
      <w:r w:rsidR="00226E9C">
        <w:t>.</w:t>
      </w:r>
    </w:p>
    <w:p w14:paraId="19C5A7B1" w14:textId="21F5A2F0" w:rsidR="00642B0E" w:rsidRDefault="00B32C0A" w:rsidP="003D765E">
      <w:pPr>
        <w:shd w:val="clear" w:color="auto" w:fill="9CC2E5" w:themeFill="accent1" w:themeFillTint="99"/>
        <w:rPr>
          <w:b/>
          <w:sz w:val="24"/>
          <w:szCs w:val="24"/>
        </w:rPr>
      </w:pPr>
      <w:r>
        <w:rPr>
          <w:b/>
          <w:sz w:val="24"/>
          <w:szCs w:val="24"/>
        </w:rPr>
        <w:t>Q3:</w:t>
      </w:r>
      <w:r w:rsidR="003E4A12">
        <w:rPr>
          <w:b/>
          <w:sz w:val="24"/>
          <w:szCs w:val="24"/>
        </w:rPr>
        <w:t xml:space="preserve"> Why is this species and area a priority for</w:t>
      </w:r>
      <w:r w:rsidR="00444EF3" w:rsidRPr="00642B0E">
        <w:rPr>
          <w:b/>
          <w:sz w:val="24"/>
          <w:szCs w:val="24"/>
        </w:rPr>
        <w:t xml:space="preserve"> monitoring?</w:t>
      </w:r>
    </w:p>
    <w:p w14:paraId="4FFC0EA7" w14:textId="414A9146" w:rsidR="00226E9C" w:rsidRPr="00120239" w:rsidRDefault="00120239" w:rsidP="00120239">
      <w:pPr>
        <w:rPr>
          <w:szCs w:val="24"/>
        </w:rPr>
      </w:pPr>
      <w:r w:rsidRPr="00120239">
        <w:rPr>
          <w:szCs w:val="24"/>
          <w:highlight w:val="yellow"/>
        </w:rPr>
        <w:t>Rationale of why this species or selection of species is being monitored</w:t>
      </w:r>
    </w:p>
    <w:p w14:paraId="5EB3C7B8" w14:textId="087357C9" w:rsidR="00444EF3" w:rsidRPr="00642B0E" w:rsidRDefault="00B32C0A" w:rsidP="003D765E">
      <w:pPr>
        <w:shd w:val="clear" w:color="auto" w:fill="9CC2E5" w:themeFill="accent1" w:themeFillTint="99"/>
        <w:rPr>
          <w:b/>
          <w:sz w:val="24"/>
          <w:szCs w:val="24"/>
        </w:rPr>
      </w:pPr>
      <w:r>
        <w:rPr>
          <w:b/>
          <w:sz w:val="24"/>
          <w:szCs w:val="24"/>
        </w:rPr>
        <w:t>Q4:</w:t>
      </w:r>
      <w:r w:rsidR="00642B0E" w:rsidRPr="00642B0E">
        <w:rPr>
          <w:b/>
          <w:sz w:val="24"/>
          <w:szCs w:val="24"/>
        </w:rPr>
        <w:t xml:space="preserve"> Who will use your data?</w:t>
      </w:r>
    </w:p>
    <w:p w14:paraId="3201CAB7" w14:textId="5C636722" w:rsidR="00642B0E" w:rsidRPr="00120239" w:rsidRDefault="00120239" w:rsidP="00A43DBD">
      <w:pPr>
        <w:pStyle w:val="ListParagraph"/>
        <w:numPr>
          <w:ilvl w:val="0"/>
          <w:numId w:val="2"/>
        </w:numPr>
        <w:rPr>
          <w:highlight w:val="yellow"/>
        </w:rPr>
      </w:pPr>
      <w:r w:rsidRPr="00120239">
        <w:rPr>
          <w:highlight w:val="yellow"/>
        </w:rPr>
        <w:t xml:space="preserve">Your </w:t>
      </w:r>
      <w:r w:rsidR="00A43DBD" w:rsidRPr="00120239">
        <w:rPr>
          <w:highlight w:val="yellow"/>
        </w:rPr>
        <w:t>Club</w:t>
      </w:r>
      <w:r w:rsidRPr="00120239">
        <w:rPr>
          <w:highlight w:val="yellow"/>
        </w:rPr>
        <w:t xml:space="preserve"> Name</w:t>
      </w:r>
    </w:p>
    <w:p w14:paraId="09CAA567" w14:textId="77777777" w:rsidR="00A43DBD" w:rsidRDefault="00A43DBD" w:rsidP="00A43DBD">
      <w:pPr>
        <w:pStyle w:val="ListParagraph"/>
        <w:numPr>
          <w:ilvl w:val="0"/>
          <w:numId w:val="2"/>
        </w:numPr>
      </w:pPr>
      <w:r>
        <w:t>ANSA QLD</w:t>
      </w:r>
    </w:p>
    <w:p w14:paraId="3E380881" w14:textId="77777777" w:rsidR="00283621" w:rsidRDefault="00283621" w:rsidP="00A43DBD">
      <w:pPr>
        <w:pStyle w:val="ListParagraph"/>
        <w:numPr>
          <w:ilvl w:val="0"/>
          <w:numId w:val="2"/>
        </w:numPr>
      </w:pPr>
      <w:r>
        <w:t>Wider community</w:t>
      </w:r>
    </w:p>
    <w:p w14:paraId="06AB1D86" w14:textId="17E03621" w:rsidR="003D765E" w:rsidRDefault="00A43DBD" w:rsidP="00EF3762">
      <w:pPr>
        <w:pStyle w:val="ListParagraph"/>
        <w:numPr>
          <w:ilvl w:val="0"/>
          <w:numId w:val="2"/>
        </w:numPr>
      </w:pPr>
      <w:r>
        <w:t>Third Party Researchers</w:t>
      </w:r>
      <w:r w:rsidR="00120239">
        <w:t xml:space="preserve"> </w:t>
      </w:r>
      <w:r w:rsidR="00120239" w:rsidRPr="00120239">
        <w:rPr>
          <w:highlight w:val="yellow"/>
        </w:rPr>
        <w:t>(name if identified)</w:t>
      </w:r>
    </w:p>
    <w:p w14:paraId="7C5E9068" w14:textId="52D6DCC4" w:rsidR="00120239" w:rsidRPr="00120239" w:rsidRDefault="00120239" w:rsidP="00EF3762">
      <w:pPr>
        <w:pStyle w:val="ListParagraph"/>
        <w:numPr>
          <w:ilvl w:val="0"/>
          <w:numId w:val="2"/>
        </w:numPr>
        <w:rPr>
          <w:highlight w:val="yellow"/>
        </w:rPr>
      </w:pPr>
      <w:r w:rsidRPr="00120239">
        <w:rPr>
          <w:highlight w:val="yellow"/>
        </w:rPr>
        <w:t>Other Groups here</w:t>
      </w:r>
    </w:p>
    <w:p w14:paraId="6D985D4B" w14:textId="5C6FC197" w:rsidR="00444EF3" w:rsidRPr="00642B0E" w:rsidRDefault="00B32C0A" w:rsidP="003D765E">
      <w:pPr>
        <w:shd w:val="clear" w:color="auto" w:fill="9CC2E5" w:themeFill="accent1" w:themeFillTint="99"/>
        <w:rPr>
          <w:b/>
          <w:sz w:val="24"/>
          <w:szCs w:val="24"/>
        </w:rPr>
      </w:pPr>
      <w:r>
        <w:rPr>
          <w:b/>
          <w:sz w:val="24"/>
          <w:szCs w:val="24"/>
        </w:rPr>
        <w:t>Q5:</w:t>
      </w:r>
      <w:r w:rsidR="00642B0E" w:rsidRPr="00642B0E">
        <w:rPr>
          <w:b/>
          <w:sz w:val="24"/>
          <w:szCs w:val="24"/>
        </w:rPr>
        <w:t xml:space="preserve"> How will the data be used?</w:t>
      </w:r>
    </w:p>
    <w:p w14:paraId="2257476B" w14:textId="50DF3E84" w:rsidR="00187D10" w:rsidRDefault="00187D10" w:rsidP="00187D10">
      <w:r>
        <w:t>Data will be quality checked, collated and archived to be available for ANSA members and third parties upon request.</w:t>
      </w:r>
    </w:p>
    <w:p w14:paraId="1F6E1F07" w14:textId="5AA33BB4" w:rsidR="00187D10" w:rsidRDefault="00EA53F0" w:rsidP="00187D10">
      <w:r>
        <w:t xml:space="preserve">On a regular basis </w:t>
      </w:r>
      <w:r w:rsidRPr="00EA53F0">
        <w:rPr>
          <w:highlight w:val="yellow"/>
        </w:rPr>
        <w:t>Club Name here</w:t>
      </w:r>
      <w:r w:rsidR="00187D10">
        <w:t xml:space="preserve"> will use the activity and data to promote sustainable fishing and best practice fishing methods for threadfin.</w:t>
      </w:r>
    </w:p>
    <w:p w14:paraId="0D1DF249" w14:textId="3C82F389" w:rsidR="00642B0E" w:rsidRPr="00642B0E" w:rsidRDefault="00B32C0A" w:rsidP="003D765E">
      <w:pPr>
        <w:shd w:val="clear" w:color="auto" w:fill="9CC2E5" w:themeFill="accent1" w:themeFillTint="99"/>
        <w:rPr>
          <w:b/>
          <w:sz w:val="24"/>
          <w:szCs w:val="24"/>
        </w:rPr>
      </w:pPr>
      <w:r>
        <w:rPr>
          <w:b/>
          <w:sz w:val="24"/>
          <w:szCs w:val="24"/>
        </w:rPr>
        <w:t>Q6:</w:t>
      </w:r>
      <w:r w:rsidR="00444EF3" w:rsidRPr="00642B0E">
        <w:rPr>
          <w:b/>
          <w:sz w:val="24"/>
          <w:szCs w:val="24"/>
        </w:rPr>
        <w:t xml:space="preserve"> What data quality do you require?</w:t>
      </w:r>
    </w:p>
    <w:p w14:paraId="433659FB" w14:textId="1726DA1D" w:rsidR="00EA53F0" w:rsidRDefault="00EA53F0">
      <w:r w:rsidRPr="00EA53F0">
        <w:rPr>
          <w:highlight w:val="yellow"/>
        </w:rPr>
        <w:t>Proposed text. Feel free to alter</w:t>
      </w:r>
    </w:p>
    <w:p w14:paraId="50E48D9F" w14:textId="77777777" w:rsidR="000C57CA" w:rsidRDefault="00283621">
      <w:r>
        <w:t xml:space="preserve">The primary objective of this project is to allow anglers opportunity to collect fishery data as a means of citizen science </w:t>
      </w:r>
      <w:r w:rsidR="000C57CA">
        <w:t xml:space="preserve">participation. The idea is </w:t>
      </w:r>
      <w:r>
        <w:t xml:space="preserve">to value </w:t>
      </w:r>
      <w:r w:rsidR="000C57CA">
        <w:t>add to the fishing experience and in doing so, create greater awareness of the study species (population, growth &amp; movement patterns)</w:t>
      </w:r>
    </w:p>
    <w:p w14:paraId="6B19E1F4" w14:textId="77777777" w:rsidR="00283621" w:rsidRDefault="00283621">
      <w:r>
        <w:t xml:space="preserve">Although the primary focus of the program is citizen science based, data collection methods will be as robust as possible </w:t>
      </w:r>
      <w:r w:rsidR="000C57CA">
        <w:t>to ensure data quality is as high as possible to allow for as many potential end uses as possible. Data Quality will be set at a level where the complexity of collection and data entry methods does not greatly inhibit participation.</w:t>
      </w:r>
    </w:p>
    <w:p w14:paraId="6642A891" w14:textId="7DD0D288" w:rsidR="003D765E" w:rsidRPr="00B83086" w:rsidRDefault="00676B07">
      <w:r>
        <w:t>The quality of data is likely to be of indicative quality (better than demonstrative but not analytical)</w:t>
      </w:r>
    </w:p>
    <w:p w14:paraId="5D6C8C36" w14:textId="78F3B2CD" w:rsidR="00444EF3" w:rsidRPr="00642B0E" w:rsidRDefault="00100FFC" w:rsidP="003D765E">
      <w:pPr>
        <w:shd w:val="clear" w:color="auto" w:fill="9CC2E5" w:themeFill="accent1" w:themeFillTint="99"/>
        <w:rPr>
          <w:b/>
          <w:sz w:val="24"/>
          <w:szCs w:val="24"/>
        </w:rPr>
      </w:pPr>
      <w:r>
        <w:rPr>
          <w:b/>
          <w:sz w:val="24"/>
          <w:szCs w:val="24"/>
        </w:rPr>
        <w:lastRenderedPageBreak/>
        <w:t>Q7:</w:t>
      </w:r>
      <w:r w:rsidR="00444EF3" w:rsidRPr="00642B0E">
        <w:rPr>
          <w:b/>
          <w:sz w:val="24"/>
          <w:szCs w:val="24"/>
        </w:rPr>
        <w:t xml:space="preserve"> </w:t>
      </w:r>
      <w:r w:rsidR="00770128">
        <w:rPr>
          <w:b/>
          <w:sz w:val="24"/>
          <w:szCs w:val="24"/>
        </w:rPr>
        <w:t xml:space="preserve">What is the proposed period of monitoring? </w:t>
      </w:r>
      <w:r w:rsidR="00444EF3" w:rsidRPr="00642B0E">
        <w:rPr>
          <w:b/>
          <w:sz w:val="24"/>
          <w:szCs w:val="24"/>
        </w:rPr>
        <w:t xml:space="preserve">When </w:t>
      </w:r>
      <w:r w:rsidR="00642B0E" w:rsidRPr="00642B0E">
        <w:rPr>
          <w:b/>
          <w:sz w:val="24"/>
          <w:szCs w:val="24"/>
        </w:rPr>
        <w:t>and how often will you monitor?</w:t>
      </w:r>
    </w:p>
    <w:p w14:paraId="167D8CBA" w14:textId="4E3BF21F" w:rsidR="00EA53F0" w:rsidRDefault="00EA53F0" w:rsidP="007D7502">
      <w:r w:rsidRPr="00EA53F0">
        <w:rPr>
          <w:highlight w:val="yellow"/>
        </w:rPr>
        <w:t>Proposed text. Feel free to alter</w:t>
      </w:r>
    </w:p>
    <w:p w14:paraId="381F5AE2" w14:textId="502A9D3B" w:rsidR="00770128" w:rsidRDefault="00770128" w:rsidP="007D7502">
      <w:r>
        <w:t xml:space="preserve">The intent is to commence monitoring in the </w:t>
      </w:r>
      <w:r w:rsidR="00EA53F0" w:rsidRPr="00EA53F0">
        <w:rPr>
          <w:highlight w:val="yellow"/>
        </w:rPr>
        <w:t>Name of study area here</w:t>
      </w:r>
      <w:r>
        <w:t xml:space="preserve"> in the </w:t>
      </w:r>
      <w:r w:rsidR="00EA53F0" w:rsidRPr="00EA53F0">
        <w:rPr>
          <w:highlight w:val="yellow"/>
        </w:rPr>
        <w:t>winter/</w:t>
      </w:r>
      <w:r w:rsidRPr="00EA53F0">
        <w:rPr>
          <w:highlight w:val="yellow"/>
        </w:rPr>
        <w:t>spring</w:t>
      </w:r>
      <w:r w:rsidR="00EA53F0" w:rsidRPr="00EA53F0">
        <w:rPr>
          <w:highlight w:val="yellow"/>
        </w:rPr>
        <w:t>/summer/autumn/specific date of 20XX</w:t>
      </w:r>
      <w:r w:rsidRPr="00EA53F0">
        <w:rPr>
          <w:highlight w:val="yellow"/>
        </w:rPr>
        <w:t xml:space="preserve">, </w:t>
      </w:r>
      <w:r w:rsidR="00EA53F0" w:rsidRPr="00EA53F0">
        <w:rPr>
          <w:highlight w:val="yellow"/>
        </w:rPr>
        <w:t>explain why here</w:t>
      </w:r>
      <w:r w:rsidR="00EA53F0">
        <w:t>. M</w:t>
      </w:r>
      <w:r>
        <w:t xml:space="preserve">onitoring from then will be ongoing with </w:t>
      </w:r>
      <w:r w:rsidR="00EA53F0" w:rsidRPr="00EA53F0">
        <w:rPr>
          <w:highlight w:val="yellow"/>
        </w:rPr>
        <w:t>review or end date/</w:t>
      </w:r>
      <w:r w:rsidRPr="00EA53F0">
        <w:rPr>
          <w:highlight w:val="yellow"/>
        </w:rPr>
        <w:t>no e</w:t>
      </w:r>
      <w:r w:rsidR="00EA53F0" w:rsidRPr="00EA53F0">
        <w:rPr>
          <w:highlight w:val="yellow"/>
        </w:rPr>
        <w:t>nd date specified at this time</w:t>
      </w:r>
    </w:p>
    <w:p w14:paraId="7018B35B" w14:textId="48990E7C" w:rsidR="00770128" w:rsidRDefault="00EA53F0" w:rsidP="007D7502">
      <w:r w:rsidRPr="00EA53F0">
        <w:rPr>
          <w:highlight w:val="yellow"/>
        </w:rPr>
        <w:t>Club Name</w:t>
      </w:r>
      <w:r w:rsidR="00770128">
        <w:t xml:space="preserve"> will review the effort and results of the monitoring program on an annual basis with a view to learning and improvement, and assessment of whether resources could be better allocated to another priority.</w:t>
      </w:r>
    </w:p>
    <w:p w14:paraId="284BCEF5" w14:textId="77777777" w:rsidR="007D7502" w:rsidRDefault="007D7502" w:rsidP="007D7502">
      <w:r>
        <w:t>Monitoring will primarily be opportunistic in nature (when members are fishing) noting that the club fishes at least once a month as part of routine club activities. Club activities usually occur on the weekend.</w:t>
      </w:r>
    </w:p>
    <w:p w14:paraId="32CD93CC" w14:textId="13ABD067" w:rsidR="00EA53F0" w:rsidRDefault="00EA53F0" w:rsidP="007D7502">
      <w:r w:rsidRPr="00EA53F0">
        <w:rPr>
          <w:highlight w:val="yellow"/>
        </w:rPr>
        <w:t>Other times/events/seasons here if applicable</w:t>
      </w:r>
    </w:p>
    <w:p w14:paraId="7F4F5096" w14:textId="74E899AF" w:rsidR="00444EF3" w:rsidRDefault="007D7502">
      <w:r>
        <w:t>Members will be encouraged to participate in monitoring outside of scheduled club activities. Members fish a great deal more often than the average recreational angler</w:t>
      </w:r>
      <w:r w:rsidR="00187D10">
        <w:t>, and usually with greater effectiveness</w:t>
      </w:r>
      <w:r>
        <w:t>. One could anticipate monitoring to occur fortnightly or even more frequently in the study area</w:t>
      </w:r>
      <w:r w:rsidR="00187D10">
        <w:t>.</w:t>
      </w:r>
    </w:p>
    <w:p w14:paraId="6D90EB03" w14:textId="3C0CB5B5" w:rsidR="00444EF3" w:rsidRPr="00642B0E" w:rsidRDefault="00770128" w:rsidP="003D765E">
      <w:pPr>
        <w:shd w:val="clear" w:color="auto" w:fill="9CC2E5" w:themeFill="accent1" w:themeFillTint="99"/>
        <w:rPr>
          <w:b/>
          <w:sz w:val="24"/>
          <w:szCs w:val="24"/>
        </w:rPr>
      </w:pPr>
      <w:r>
        <w:rPr>
          <w:b/>
          <w:sz w:val="24"/>
          <w:szCs w:val="24"/>
        </w:rPr>
        <w:t>Q8:</w:t>
      </w:r>
      <w:r w:rsidR="00642B0E" w:rsidRPr="00642B0E">
        <w:rPr>
          <w:b/>
          <w:sz w:val="24"/>
          <w:szCs w:val="24"/>
        </w:rPr>
        <w:t xml:space="preserve"> What methods will you use?</w:t>
      </w:r>
    </w:p>
    <w:p w14:paraId="38EDD127" w14:textId="77777777" w:rsidR="00EA53F0" w:rsidRDefault="00EA53F0" w:rsidP="00EA53F0">
      <w:r w:rsidRPr="00EA53F0">
        <w:rPr>
          <w:highlight w:val="yellow"/>
        </w:rPr>
        <w:t>Proposed text. Feel free to alter</w:t>
      </w:r>
    </w:p>
    <w:p w14:paraId="32201EA4" w14:textId="77777777" w:rsidR="00187D10" w:rsidRDefault="00187D10" w:rsidP="00187D10">
      <w:r>
        <w:t>It is envisaged that the majority of fish will be captured with as little stress as possible, before careful measurement, tagging, and quick release.</w:t>
      </w:r>
    </w:p>
    <w:p w14:paraId="6B94D177" w14:textId="77777777" w:rsidR="00824DD8" w:rsidRDefault="00824DD8" w:rsidP="00187D10">
      <w:pPr>
        <w:pStyle w:val="ListParagraph"/>
        <w:numPr>
          <w:ilvl w:val="0"/>
          <w:numId w:val="8"/>
        </w:numPr>
      </w:pPr>
      <w:r>
        <w:t xml:space="preserve">As part of normal recreational fishing activities, fish capture information as outlined in field of form: </w:t>
      </w:r>
      <w:hyperlink r:id="rId10" w:history="1">
        <w:r w:rsidRPr="005D351C">
          <w:rPr>
            <w:rStyle w:val="Hyperlink"/>
          </w:rPr>
          <w:t>http://www.ansaqld.com.au/awards/entry-form/</w:t>
        </w:r>
      </w:hyperlink>
      <w:r>
        <w:t xml:space="preserve"> will be collected for captured King and Blue Threadfin and other species identified by Fisheries Queensland or third party researchers.</w:t>
      </w:r>
    </w:p>
    <w:p w14:paraId="4734BA57" w14:textId="77777777" w:rsidR="00824DD8" w:rsidRDefault="00824DD8" w:rsidP="00187D10">
      <w:pPr>
        <w:pStyle w:val="ListParagraph"/>
        <w:numPr>
          <w:ilvl w:val="0"/>
          <w:numId w:val="8"/>
        </w:numPr>
      </w:pPr>
      <w:r>
        <w:t>Members will fish according to the ANSA QLD code of Ethics (</w:t>
      </w:r>
      <w:hyperlink r:id="rId11" w:history="1">
        <w:r w:rsidRPr="005D351C">
          <w:rPr>
            <w:rStyle w:val="Hyperlink"/>
          </w:rPr>
          <w:t>http://www.ansaqld.com.au/code-of-ethics/</w:t>
        </w:r>
      </w:hyperlink>
      <w:r>
        <w:t>) and the National Code of Practice (</w:t>
      </w:r>
      <w:hyperlink r:id="rId12" w:history="1">
        <w:r w:rsidRPr="005D351C">
          <w:rPr>
            <w:rStyle w:val="Hyperlink"/>
          </w:rPr>
          <w:t>http://www.ansaqld.com.au/wp-content/uploads/2014/06/recfish_australia_ncop_brochure.pdf</w:t>
        </w:r>
      </w:hyperlink>
      <w:r>
        <w:t xml:space="preserve"> ) adopted by ANSA QLD.</w:t>
      </w:r>
    </w:p>
    <w:p w14:paraId="4CDD7C0A" w14:textId="77777777" w:rsidR="00824DD8" w:rsidRDefault="00824DD8" w:rsidP="00187D10">
      <w:pPr>
        <w:pStyle w:val="ListParagraph"/>
        <w:numPr>
          <w:ilvl w:val="0"/>
          <w:numId w:val="8"/>
        </w:numPr>
      </w:pPr>
      <w:r>
        <w:t>Fish destined for release will be released according to the ANSA Code of Practice for Releasing Fish (</w:t>
      </w:r>
      <w:hyperlink r:id="rId13" w:history="1">
        <w:r w:rsidRPr="005D351C">
          <w:rPr>
            <w:rStyle w:val="Hyperlink"/>
          </w:rPr>
          <w:t>http://www.ansaqld.com.au/code-of-practice-for-releasing-fish/</w:t>
        </w:r>
      </w:hyperlink>
      <w:r>
        <w:t xml:space="preserve"> )</w:t>
      </w:r>
    </w:p>
    <w:p w14:paraId="217328AC" w14:textId="1DF8218B" w:rsidR="00BD4F76" w:rsidRDefault="00824DD8" w:rsidP="00187D10">
      <w:pPr>
        <w:pStyle w:val="ListParagraph"/>
        <w:numPr>
          <w:ilvl w:val="0"/>
          <w:numId w:val="8"/>
        </w:numPr>
      </w:pPr>
      <w:r>
        <w:t xml:space="preserve">Tagging will be conducted according to the </w:t>
      </w:r>
      <w:r w:rsidR="00BD4F76">
        <w:t>AUSTAG Manual (</w:t>
      </w:r>
      <w:hyperlink r:id="rId14" w:history="1">
        <w:r w:rsidR="00BD4F76" w:rsidRPr="005D351C">
          <w:rPr>
            <w:rStyle w:val="Hyperlink"/>
          </w:rPr>
          <w:t>http://www.ansaqld.com.au/wp-content/uploads/2016/07/Austag-Manual-Complete-with-Work-Instructions.pdf</w:t>
        </w:r>
      </w:hyperlink>
      <w:r w:rsidR="00BD4F76">
        <w:t xml:space="preserve"> ) noting that the manual </w:t>
      </w:r>
      <w:r w:rsidR="00187D10">
        <w:t xml:space="preserve">will be updated during 2016-17. </w:t>
      </w:r>
      <w:r w:rsidR="00264FA6">
        <w:t>Tagging d</w:t>
      </w:r>
      <w:r w:rsidR="00BD4F76">
        <w:t>ata is added directly by members who tag a part of the fish capture form</w:t>
      </w:r>
      <w:r w:rsidR="00E94593">
        <w:t xml:space="preserve">. Any field sheets used reflect fields in this </w:t>
      </w:r>
      <w:r w:rsidR="0060473A">
        <w:t>web-</w:t>
      </w:r>
      <w:r w:rsidR="00E94593">
        <w:t>form.</w:t>
      </w:r>
    </w:p>
    <w:p w14:paraId="4D4A4522" w14:textId="77777777" w:rsidR="00824DD8" w:rsidRDefault="0060473A" w:rsidP="00C50793">
      <w:pPr>
        <w:pStyle w:val="ListParagraph"/>
        <w:numPr>
          <w:ilvl w:val="0"/>
          <w:numId w:val="3"/>
        </w:numPr>
      </w:pPr>
      <w:r>
        <w:t xml:space="preserve">Location </w:t>
      </w:r>
      <w:r w:rsidR="000232ED">
        <w:t>of fish will be recorded using Queensland</w:t>
      </w:r>
      <w:r w:rsidR="00264FA6">
        <w:t xml:space="preserve"> Government</w:t>
      </w:r>
      <w:r w:rsidR="000232ED">
        <w:t xml:space="preserve"> Logbook Maps (</w:t>
      </w:r>
      <w:hyperlink r:id="rId15" w:history="1">
        <w:r w:rsidR="000232ED" w:rsidRPr="005D351C">
          <w:rPr>
            <w:rStyle w:val="Hyperlink"/>
          </w:rPr>
          <w:t>https://www.business.qld.gov.au/industry/fisheries/commercial-fishing/monitoring-and-reporting/reporting-commercial-fishers/queensland-logbook-maps</w:t>
        </w:r>
      </w:hyperlink>
      <w:r w:rsidR="000232ED">
        <w:t xml:space="preserve"> )</w:t>
      </w:r>
    </w:p>
    <w:p w14:paraId="354B16BF" w14:textId="77777777" w:rsidR="003D765E" w:rsidRDefault="00C50793" w:rsidP="00264FA6">
      <w:pPr>
        <w:pStyle w:val="ListParagraph"/>
        <w:numPr>
          <w:ilvl w:val="0"/>
          <w:numId w:val="3"/>
        </w:numPr>
      </w:pPr>
      <w:r>
        <w:t>Fishes of Australia (</w:t>
      </w:r>
      <w:hyperlink r:id="rId16" w:history="1">
        <w:r w:rsidRPr="005D351C">
          <w:rPr>
            <w:rStyle w:val="Hyperlink"/>
          </w:rPr>
          <w:t>http://fishesofaustralia.net.au/</w:t>
        </w:r>
      </w:hyperlink>
      <w:r>
        <w:t xml:space="preserve"> )</w:t>
      </w:r>
      <w:r w:rsidR="00264FA6">
        <w:t xml:space="preserve"> is</w:t>
      </w:r>
      <w:r>
        <w:t xml:space="preserve"> used to identify fish species</w:t>
      </w:r>
    </w:p>
    <w:p w14:paraId="536E30CF" w14:textId="75386D1C" w:rsidR="00264FA6" w:rsidRPr="00264FA6" w:rsidRDefault="00187D10">
      <w:r>
        <w:lastRenderedPageBreak/>
        <w:t>Pending advice and request from third party researchers (</w:t>
      </w:r>
      <w:proofErr w:type="spellStart"/>
      <w:r>
        <w:t>eg</w:t>
      </w:r>
      <w:proofErr w:type="spellEnd"/>
      <w:r>
        <w:t xml:space="preserve"> DAF and/or JCU) members may also be trained in the retrieval of otoliths. If required members will retain the </w:t>
      </w:r>
      <w:r w:rsidR="00B32C0A">
        <w:t xml:space="preserve">large specimens to enable determination of both age and sex (identified as a key information gap). </w:t>
      </w:r>
    </w:p>
    <w:p w14:paraId="29763403" w14:textId="3D8820AE" w:rsidR="00642B0E" w:rsidRPr="00642B0E" w:rsidRDefault="00770128" w:rsidP="003D765E">
      <w:pPr>
        <w:shd w:val="clear" w:color="auto" w:fill="9CC2E5" w:themeFill="accent1" w:themeFillTint="99"/>
        <w:rPr>
          <w:b/>
          <w:sz w:val="24"/>
          <w:szCs w:val="24"/>
        </w:rPr>
      </w:pPr>
      <w:r>
        <w:rPr>
          <w:b/>
          <w:sz w:val="24"/>
          <w:szCs w:val="24"/>
        </w:rPr>
        <w:t>Q9:</w:t>
      </w:r>
      <w:r w:rsidR="00444EF3" w:rsidRPr="00642B0E">
        <w:rPr>
          <w:b/>
          <w:sz w:val="24"/>
          <w:szCs w:val="24"/>
        </w:rPr>
        <w:t xml:space="preserve"> Who will be involved and how?</w:t>
      </w:r>
    </w:p>
    <w:p w14:paraId="0BCA1362" w14:textId="260DF44A" w:rsidR="00EA53F0" w:rsidRDefault="00EA53F0">
      <w:r w:rsidRPr="00EA53F0">
        <w:rPr>
          <w:highlight w:val="yellow"/>
        </w:rPr>
        <w:t>Proposed text. Feel free to alter</w:t>
      </w:r>
    </w:p>
    <w:p w14:paraId="36B61BF3" w14:textId="0451DCC3" w:rsidR="00444EF3" w:rsidRDefault="00264FA6">
      <w:r>
        <w:t xml:space="preserve">Monitoring will be conducted by </w:t>
      </w:r>
      <w:r w:rsidR="00EA53F0" w:rsidRPr="00EA53F0">
        <w:rPr>
          <w:highlight w:val="yellow"/>
        </w:rPr>
        <w:t>Club Name</w:t>
      </w:r>
      <w:r>
        <w:t xml:space="preserve"> members and other ANSA QLD members who visit the area of interest. Reporting of recaptures will be open to the general public.</w:t>
      </w:r>
    </w:p>
    <w:p w14:paraId="035B1059" w14:textId="61A8BE37" w:rsidR="00264FA6" w:rsidRDefault="00264FA6">
      <w:r>
        <w:t xml:space="preserve">ANSA QLD will provide fish capture database facility, tags and </w:t>
      </w:r>
      <w:r w:rsidR="00037D47">
        <w:t xml:space="preserve">support to </w:t>
      </w:r>
      <w:r w:rsidR="00EA53F0" w:rsidRPr="00EA53F0">
        <w:rPr>
          <w:highlight w:val="yellow"/>
        </w:rPr>
        <w:t>Club Name</w:t>
      </w:r>
      <w:r w:rsidR="00037D47">
        <w:t xml:space="preserve"> members</w:t>
      </w:r>
    </w:p>
    <w:p w14:paraId="578EDC5B" w14:textId="77777777" w:rsidR="003D765E" w:rsidRPr="00037D47" w:rsidRDefault="00264FA6">
      <w:r>
        <w:t>Fisheries Queensland or third party researchers</w:t>
      </w:r>
      <w:r w:rsidR="00037D47">
        <w:t xml:space="preserve"> will be involved as interested or required to achieve the other objectives of the monitoring program.</w:t>
      </w:r>
    </w:p>
    <w:p w14:paraId="1EA8677A" w14:textId="5240F518" w:rsidR="00642B0E" w:rsidRPr="00642B0E" w:rsidRDefault="00770128" w:rsidP="003D765E">
      <w:pPr>
        <w:shd w:val="clear" w:color="auto" w:fill="9CC2E5" w:themeFill="accent1" w:themeFillTint="99"/>
        <w:rPr>
          <w:b/>
          <w:sz w:val="24"/>
          <w:szCs w:val="24"/>
        </w:rPr>
      </w:pPr>
      <w:r>
        <w:rPr>
          <w:b/>
          <w:sz w:val="24"/>
          <w:szCs w:val="24"/>
        </w:rPr>
        <w:t>Q10:</w:t>
      </w:r>
      <w:r w:rsidR="00444EF3" w:rsidRPr="00642B0E">
        <w:rPr>
          <w:b/>
          <w:sz w:val="24"/>
          <w:szCs w:val="24"/>
        </w:rPr>
        <w:t xml:space="preserve"> How will the data be managed and reported?</w:t>
      </w:r>
    </w:p>
    <w:p w14:paraId="006182AB" w14:textId="4E82843D" w:rsidR="00EA53F0" w:rsidRDefault="00EA53F0" w:rsidP="00EA53F0">
      <w:r w:rsidRPr="00EA53F0">
        <w:rPr>
          <w:highlight w:val="yellow"/>
        </w:rPr>
        <w:t>Proposed text. Feel free to alter</w:t>
      </w:r>
    </w:p>
    <w:p w14:paraId="3D9673AF" w14:textId="77777777" w:rsidR="00037D47" w:rsidRDefault="00037D47" w:rsidP="00037D47">
      <w:pPr>
        <w:pStyle w:val="ListParagraph"/>
        <w:numPr>
          <w:ilvl w:val="0"/>
          <w:numId w:val="3"/>
        </w:numPr>
      </w:pPr>
      <w:r>
        <w:t>Data is added directly by members into the fish capture form.</w:t>
      </w:r>
    </w:p>
    <w:p w14:paraId="4FE0DB89" w14:textId="77777777" w:rsidR="00037D47" w:rsidRDefault="00037D47" w:rsidP="00037D47">
      <w:pPr>
        <w:pStyle w:val="ListParagraph"/>
        <w:numPr>
          <w:ilvl w:val="0"/>
          <w:numId w:val="3"/>
        </w:numPr>
      </w:pPr>
      <w:r>
        <w:t>When submitted this is logged in the ANSA QLD MySQL database.</w:t>
      </w:r>
    </w:p>
    <w:p w14:paraId="0053043E" w14:textId="77777777" w:rsidR="00037D47" w:rsidRDefault="00037D47" w:rsidP="00037D47">
      <w:pPr>
        <w:pStyle w:val="ListParagraph"/>
        <w:numPr>
          <w:ilvl w:val="0"/>
          <w:numId w:val="3"/>
        </w:numPr>
      </w:pPr>
      <w:r>
        <w:t>Results will be reported online using a series of codes that query the database and then visualise this data. Data will also be provided to Fisheries Queensland and third party researchers to report</w:t>
      </w:r>
    </w:p>
    <w:p w14:paraId="0BD68077" w14:textId="77777777" w:rsidR="00037D47" w:rsidRDefault="00037D47" w:rsidP="00037D47">
      <w:pPr>
        <w:pStyle w:val="ListParagraph"/>
        <w:numPr>
          <w:ilvl w:val="0"/>
          <w:numId w:val="3"/>
        </w:numPr>
      </w:pPr>
      <w:r>
        <w:t>Records are maintained on ANSA QLD server using MySQL database. Database is regularly backed up.</w:t>
      </w:r>
    </w:p>
    <w:p w14:paraId="62E4ED00" w14:textId="77777777" w:rsidR="00CC26DF" w:rsidRDefault="00CC26DF" w:rsidP="00037D47">
      <w:pPr>
        <w:pStyle w:val="ListParagraph"/>
        <w:numPr>
          <w:ilvl w:val="0"/>
          <w:numId w:val="3"/>
        </w:numPr>
      </w:pPr>
    </w:p>
    <w:p w14:paraId="3B99D5FB" w14:textId="77777777" w:rsidR="003D765E" w:rsidRPr="003D765E" w:rsidRDefault="003D765E" w:rsidP="003D765E">
      <w:pPr>
        <w:shd w:val="clear" w:color="auto" w:fill="9CC2E5" w:themeFill="accent1" w:themeFillTint="99"/>
        <w:rPr>
          <w:b/>
          <w:sz w:val="24"/>
          <w:szCs w:val="24"/>
        </w:rPr>
      </w:pPr>
      <w:r w:rsidRPr="003D765E">
        <w:rPr>
          <w:b/>
          <w:sz w:val="24"/>
          <w:szCs w:val="24"/>
        </w:rPr>
        <w:t>Version</w:t>
      </w:r>
    </w:p>
    <w:p w14:paraId="17B2DA59" w14:textId="0D8929D1" w:rsidR="004D188C" w:rsidRDefault="004D188C">
      <w:r>
        <w:t>Version</w:t>
      </w:r>
      <w:r w:rsidR="00EA53F0">
        <w:t xml:space="preserve"> 1.</w:t>
      </w:r>
      <w:r w:rsidR="00EA53F0" w:rsidRPr="00EA53F0">
        <w:rPr>
          <w:highlight w:val="yellow"/>
        </w:rPr>
        <w:t>X</w:t>
      </w:r>
    </w:p>
    <w:p w14:paraId="1FBD6A33" w14:textId="57CF49C5" w:rsidR="003D765E" w:rsidRDefault="00EA53F0">
      <w:r>
        <w:t>XX/XX</w:t>
      </w:r>
      <w:r w:rsidR="00B32C0A">
        <w:t>/</w:t>
      </w:r>
      <w:r>
        <w:t>20XX</w:t>
      </w:r>
    </w:p>
    <w:p w14:paraId="78D6C8DE" w14:textId="77777777" w:rsidR="00CC26DF" w:rsidRDefault="00CC26DF"/>
    <w:p w14:paraId="409FDA01" w14:textId="77777777" w:rsidR="003D765E" w:rsidRDefault="003D765E" w:rsidP="003D765E">
      <w:pPr>
        <w:shd w:val="clear" w:color="auto" w:fill="9CC2E5" w:themeFill="accent1" w:themeFillTint="99"/>
        <w:rPr>
          <w:b/>
          <w:sz w:val="24"/>
          <w:szCs w:val="24"/>
        </w:rPr>
      </w:pPr>
      <w:r w:rsidRPr="003D765E">
        <w:rPr>
          <w:b/>
          <w:sz w:val="24"/>
          <w:szCs w:val="24"/>
        </w:rPr>
        <w:t>Author/s:</w:t>
      </w:r>
    </w:p>
    <w:p w14:paraId="28723E68" w14:textId="3BC2CD5E" w:rsidR="00CC26DF" w:rsidRDefault="00EA53F0" w:rsidP="003D765E">
      <w:r w:rsidRPr="00EA53F0">
        <w:rPr>
          <w:highlight w:val="yellow"/>
        </w:rPr>
        <w:t>Author 1</w:t>
      </w:r>
      <w:r w:rsidR="00B212E5" w:rsidRPr="00EA53F0">
        <w:rPr>
          <w:highlight w:val="yellow"/>
        </w:rPr>
        <w:t>,</w:t>
      </w:r>
      <w:r w:rsidR="00B32C0A" w:rsidRPr="00EA53F0">
        <w:rPr>
          <w:highlight w:val="yellow"/>
        </w:rPr>
        <w:t xml:space="preserve"> </w:t>
      </w:r>
      <w:r w:rsidRPr="00EA53F0">
        <w:rPr>
          <w:highlight w:val="yellow"/>
        </w:rPr>
        <w:t>Title</w:t>
      </w:r>
      <w:r w:rsidR="00B212E5" w:rsidRPr="00EA53F0">
        <w:rPr>
          <w:highlight w:val="yellow"/>
        </w:rPr>
        <w:t xml:space="preserve">. </w:t>
      </w:r>
      <w:r w:rsidR="00B83086" w:rsidRPr="00EA53F0">
        <w:rPr>
          <w:highlight w:val="yellow"/>
        </w:rPr>
        <w:t xml:space="preserve"> </w:t>
      </w:r>
      <w:r w:rsidRPr="00EA53F0">
        <w:rPr>
          <w:highlight w:val="yellow"/>
        </w:rPr>
        <w:t>Author 2</w:t>
      </w:r>
      <w:r w:rsidR="00B83086" w:rsidRPr="00EA53F0">
        <w:rPr>
          <w:highlight w:val="yellow"/>
        </w:rPr>
        <w:t xml:space="preserve">, </w:t>
      </w:r>
      <w:r w:rsidRPr="00EA53F0">
        <w:rPr>
          <w:highlight w:val="yellow"/>
        </w:rPr>
        <w:t xml:space="preserve">Title </w:t>
      </w:r>
      <w:proofErr w:type="spellStart"/>
      <w:r w:rsidRPr="00EA53F0">
        <w:rPr>
          <w:highlight w:val="yellow"/>
        </w:rPr>
        <w:t>etc</w:t>
      </w:r>
      <w:proofErr w:type="spellEnd"/>
    </w:p>
    <w:p w14:paraId="430874A9" w14:textId="7535D3A1" w:rsidR="004D188C" w:rsidRDefault="00EA53F0" w:rsidP="003D765E">
      <w:r w:rsidRPr="00EA53F0">
        <w:rPr>
          <w:highlight w:val="yellow"/>
        </w:rPr>
        <w:t>Club Name</w:t>
      </w:r>
    </w:p>
    <w:p w14:paraId="251FDD64" w14:textId="2779D092" w:rsidR="00CC26DF" w:rsidRDefault="00CC26DF" w:rsidP="00CC26DF">
      <w:r w:rsidRPr="00EA53F0">
        <w:rPr>
          <w:highlight w:val="yellow"/>
        </w:rPr>
        <w:t xml:space="preserve">Facebook: </w:t>
      </w:r>
      <w:r w:rsidR="00EA53F0" w:rsidRPr="00EA53F0">
        <w:rPr>
          <w:highlight w:val="yellow"/>
        </w:rPr>
        <w:t>if applicable</w:t>
      </w:r>
    </w:p>
    <w:p w14:paraId="527D1247" w14:textId="65232C21" w:rsidR="00CC26DF" w:rsidRPr="00EA53F0" w:rsidRDefault="00CC26DF" w:rsidP="00CC26DF">
      <w:pPr>
        <w:rPr>
          <w:highlight w:val="yellow"/>
        </w:rPr>
      </w:pPr>
      <w:r w:rsidRPr="00EA53F0">
        <w:rPr>
          <w:highlight w:val="yellow"/>
        </w:rPr>
        <w:t xml:space="preserve">Website: </w:t>
      </w:r>
      <w:r w:rsidR="00EA53F0" w:rsidRPr="00EA53F0">
        <w:rPr>
          <w:highlight w:val="yellow"/>
        </w:rPr>
        <w:t>if applicable</w:t>
      </w:r>
    </w:p>
    <w:p w14:paraId="588BDC0C" w14:textId="30AB38B4" w:rsidR="00CC26DF" w:rsidRPr="00CC26DF" w:rsidRDefault="00CC26DF" w:rsidP="00CC26DF">
      <w:pPr>
        <w:shd w:val="clear" w:color="auto" w:fill="9CC2E5" w:themeFill="accent1" w:themeFillTint="99"/>
        <w:rPr>
          <w:b/>
          <w:sz w:val="24"/>
          <w:szCs w:val="24"/>
        </w:rPr>
      </w:pPr>
      <w:r w:rsidRPr="00CC26DF">
        <w:rPr>
          <w:b/>
          <w:sz w:val="24"/>
          <w:szCs w:val="24"/>
        </w:rPr>
        <w:t>Contact</w:t>
      </w:r>
    </w:p>
    <w:p w14:paraId="24685EAB" w14:textId="56A27781" w:rsidR="00CC26DF" w:rsidRDefault="00EA53F0" w:rsidP="003D765E">
      <w:r>
        <w:t>Contact Name</w:t>
      </w:r>
    </w:p>
    <w:p w14:paraId="51975A5B" w14:textId="31CF7A30" w:rsidR="00CC26DF" w:rsidRDefault="004D188C" w:rsidP="003D765E">
      <w:r>
        <w:t xml:space="preserve">Email: </w:t>
      </w:r>
    </w:p>
    <w:p w14:paraId="0C2BB085" w14:textId="7F8F539B" w:rsidR="004D188C" w:rsidRDefault="0081200C" w:rsidP="003D765E">
      <w:r>
        <w:t xml:space="preserve">Phone: </w:t>
      </w:r>
    </w:p>
    <w:p w14:paraId="2764A191" w14:textId="5A971183" w:rsidR="00770128" w:rsidRDefault="00770128">
      <w:r>
        <w:br w:type="page"/>
      </w:r>
    </w:p>
    <w:p w14:paraId="7087C69F" w14:textId="32CEF63C" w:rsidR="00770128" w:rsidRPr="00CC26DF" w:rsidRDefault="00770128" w:rsidP="003D765E">
      <w:pPr>
        <w:rPr>
          <w:b/>
          <w:sz w:val="40"/>
          <w:szCs w:val="40"/>
        </w:rPr>
      </w:pPr>
      <w:r w:rsidRPr="00CC26DF">
        <w:rPr>
          <w:b/>
          <w:sz w:val="40"/>
          <w:szCs w:val="40"/>
        </w:rPr>
        <w:lastRenderedPageBreak/>
        <w:t>Background</w:t>
      </w:r>
    </w:p>
    <w:p w14:paraId="5F44C512" w14:textId="57C72F9D" w:rsidR="00770128" w:rsidRPr="00C8696E" w:rsidRDefault="00770128" w:rsidP="00CC26DF">
      <w:pPr>
        <w:shd w:val="clear" w:color="auto" w:fill="9CC2E5" w:themeFill="accent1" w:themeFillTint="99"/>
        <w:rPr>
          <w:b/>
          <w:sz w:val="24"/>
        </w:rPr>
      </w:pPr>
      <w:r w:rsidRPr="00CC26DF">
        <w:rPr>
          <w:b/>
          <w:sz w:val="24"/>
          <w:szCs w:val="24"/>
        </w:rPr>
        <w:t>Why</w:t>
      </w:r>
      <w:r w:rsidRPr="00C8696E">
        <w:rPr>
          <w:b/>
          <w:sz w:val="24"/>
        </w:rPr>
        <w:t xml:space="preserve"> do we need a plan like this?</w:t>
      </w:r>
    </w:p>
    <w:p w14:paraId="0F7A6F88" w14:textId="1B56711A" w:rsidR="00770128" w:rsidRDefault="00770128" w:rsidP="003D765E">
      <w:r>
        <w:t>ANSA Qld and our members have limited resources (money and time) to contribute to monitoring, so we need to make sure we are doing it for good reasons.</w:t>
      </w:r>
    </w:p>
    <w:p w14:paraId="4156CB34" w14:textId="7BB25C01" w:rsidR="00770128" w:rsidRDefault="00770128" w:rsidP="003D765E">
      <w:r>
        <w:t>The plan is simply to help you think about why and where you want to direct your efforts. We should make sure that we are contributing to highest priority issues, not just tagging as many fish as we can.</w:t>
      </w:r>
      <w:r w:rsidR="00C8696E">
        <w:t xml:space="preserve"> For this reason the ANSA Qld executive committee will seek input from Fisheries Que</w:t>
      </w:r>
      <w:r w:rsidR="00515AFE">
        <w:t>ensland and other research institutions</w:t>
      </w:r>
      <w:r w:rsidR="00C8696E">
        <w:t xml:space="preserve"> into highest priority species and locations </w:t>
      </w:r>
      <w:r w:rsidR="00515AFE">
        <w:t>to help refine</w:t>
      </w:r>
      <w:r w:rsidR="00C8696E">
        <w:t xml:space="preserve"> monitoring</w:t>
      </w:r>
      <w:r w:rsidR="00515AFE">
        <w:t xml:space="preserve"> effort</w:t>
      </w:r>
      <w:r w:rsidR="00C8696E">
        <w:t>.</w:t>
      </w:r>
    </w:p>
    <w:p w14:paraId="3A646169" w14:textId="39DA38A9" w:rsidR="00770128" w:rsidRDefault="00770128" w:rsidP="003D765E">
      <w:r>
        <w:t>It also demonstrates to others that we are professional in our approach to monitoring.</w:t>
      </w:r>
    </w:p>
    <w:p w14:paraId="03BC72CE" w14:textId="0DB27EBF" w:rsidR="00770128" w:rsidRPr="00C8696E" w:rsidRDefault="00C8696E" w:rsidP="003D765E">
      <w:pPr>
        <w:rPr>
          <w:b/>
          <w:sz w:val="24"/>
        </w:rPr>
      </w:pPr>
      <w:r w:rsidRPr="00C8696E">
        <w:rPr>
          <w:b/>
          <w:sz w:val="24"/>
        </w:rPr>
        <w:t xml:space="preserve">How is the </w:t>
      </w:r>
      <w:r w:rsidR="00854952">
        <w:rPr>
          <w:b/>
          <w:sz w:val="24"/>
        </w:rPr>
        <w:t>revised</w:t>
      </w:r>
      <w:r w:rsidRPr="00C8696E">
        <w:rPr>
          <w:b/>
          <w:sz w:val="24"/>
        </w:rPr>
        <w:t xml:space="preserve"> ANSA Qld tagging program different to what we have previously done under </w:t>
      </w:r>
      <w:proofErr w:type="spellStart"/>
      <w:r w:rsidRPr="00C8696E">
        <w:rPr>
          <w:b/>
          <w:sz w:val="24"/>
        </w:rPr>
        <w:t>Suntag</w:t>
      </w:r>
      <w:proofErr w:type="spellEnd"/>
      <w:r w:rsidRPr="00C8696E">
        <w:rPr>
          <w:b/>
          <w:sz w:val="24"/>
        </w:rPr>
        <w:t>?</w:t>
      </w:r>
    </w:p>
    <w:p w14:paraId="2274798E" w14:textId="2B97DF1F" w:rsidR="00187D10" w:rsidRDefault="00187D10" w:rsidP="00187D10">
      <w:r>
        <w:t>Tagging will be</w:t>
      </w:r>
      <w:r w:rsidR="00C8696E">
        <w:t xml:space="preserve"> </w:t>
      </w:r>
      <w:r>
        <w:t>conducted according to the AUSTAG Manual (</w:t>
      </w:r>
      <w:hyperlink r:id="rId17" w:history="1">
        <w:r w:rsidRPr="005D351C">
          <w:rPr>
            <w:rStyle w:val="Hyperlink"/>
          </w:rPr>
          <w:t>http://www.ansaqld.com.au/wp-content/uploads/2016/07/Austag-Manual-Complete-with-Work-Instructions.pdf</w:t>
        </w:r>
      </w:hyperlink>
      <w:r>
        <w:t xml:space="preserve"> ) noting that the manual will be updated during 2016-17. </w:t>
      </w:r>
      <w:r w:rsidR="00C8696E">
        <w:t>S</w:t>
      </w:r>
      <w:r>
        <w:t>pecific revisions</w:t>
      </w:r>
      <w:r w:rsidR="00C8696E">
        <w:t xml:space="preserve"> include</w:t>
      </w:r>
      <w:r>
        <w:t>:</w:t>
      </w:r>
    </w:p>
    <w:p w14:paraId="69680C88" w14:textId="7C57713D" w:rsidR="00187D10" w:rsidRDefault="00187D10" w:rsidP="00187D10">
      <w:pPr>
        <w:pStyle w:val="ListParagraph"/>
        <w:numPr>
          <w:ilvl w:val="0"/>
          <w:numId w:val="3"/>
        </w:numPr>
      </w:pPr>
      <w:r>
        <w:t xml:space="preserve"> ANSA QLD Tagging is now the</w:t>
      </w:r>
      <w:r w:rsidR="00854952">
        <w:t xml:space="preserve"> name of our</w:t>
      </w:r>
      <w:r>
        <w:t xml:space="preserve"> state program for Queensland</w:t>
      </w:r>
    </w:p>
    <w:p w14:paraId="57B5B657" w14:textId="41A02E37" w:rsidR="00187D10" w:rsidRDefault="00187D10" w:rsidP="00187D10">
      <w:pPr>
        <w:pStyle w:val="ListParagraph"/>
        <w:numPr>
          <w:ilvl w:val="0"/>
          <w:numId w:val="3"/>
        </w:numPr>
      </w:pPr>
      <w:r>
        <w:t>Tagging data is added directly by members who tag a</w:t>
      </w:r>
      <w:r w:rsidR="00854952">
        <w:t>s</w:t>
      </w:r>
      <w:r>
        <w:t xml:space="preserve"> part of the fish capture form. Any field sheets used reflect fields in this web-form.</w:t>
      </w:r>
    </w:p>
    <w:p w14:paraId="712107E3" w14:textId="77777777" w:rsidR="00187D10" w:rsidRDefault="00187D10" w:rsidP="00187D10">
      <w:pPr>
        <w:pStyle w:val="ListParagraph"/>
        <w:numPr>
          <w:ilvl w:val="0"/>
          <w:numId w:val="3"/>
        </w:numPr>
      </w:pPr>
      <w:r>
        <w:t xml:space="preserve">Tags use the web address </w:t>
      </w:r>
      <w:hyperlink r:id="rId18" w:history="1">
        <w:r w:rsidRPr="005D351C">
          <w:rPr>
            <w:rStyle w:val="Hyperlink"/>
          </w:rPr>
          <w:t>www.ansaqld.org.au</w:t>
        </w:r>
      </w:hyperlink>
      <w:r>
        <w:t xml:space="preserve"> instead of a phone number for submission of recaptured fish information.</w:t>
      </w:r>
    </w:p>
    <w:p w14:paraId="1B3878F7" w14:textId="77777777" w:rsidR="00187D10" w:rsidRDefault="00187D10" w:rsidP="00187D10">
      <w:pPr>
        <w:pStyle w:val="ListParagraph"/>
        <w:numPr>
          <w:ilvl w:val="0"/>
          <w:numId w:val="3"/>
        </w:numPr>
      </w:pPr>
      <w:r>
        <w:t xml:space="preserve">Tag and recapture information is generated online at </w:t>
      </w:r>
      <w:hyperlink r:id="rId19" w:history="1">
        <w:r w:rsidRPr="005D351C">
          <w:rPr>
            <w:rStyle w:val="Hyperlink"/>
          </w:rPr>
          <w:t>www.ansaqld.org.au</w:t>
        </w:r>
      </w:hyperlink>
      <w:r>
        <w:t xml:space="preserve"> and replaces letters and certificates. Recapture certificates will be emailed to anglers in the future when an automated facility for this function is developed</w:t>
      </w:r>
    </w:p>
    <w:p w14:paraId="60856BFA" w14:textId="77777777" w:rsidR="00187D10" w:rsidRDefault="00187D10" w:rsidP="00187D10">
      <w:pPr>
        <w:pStyle w:val="ListParagraph"/>
        <w:numPr>
          <w:ilvl w:val="0"/>
          <w:numId w:val="3"/>
        </w:numPr>
      </w:pPr>
      <w:r>
        <w:t>Records are maintained on ANSA QLD server using MySQL database. Database is regularly backed up.</w:t>
      </w:r>
    </w:p>
    <w:p w14:paraId="798C4443" w14:textId="3919D3F7" w:rsidR="00187D10" w:rsidRDefault="00187D10" w:rsidP="00187D10">
      <w:pPr>
        <w:pStyle w:val="ListParagraph"/>
        <w:numPr>
          <w:ilvl w:val="0"/>
          <w:numId w:val="3"/>
        </w:numPr>
      </w:pPr>
      <w:r>
        <w:t xml:space="preserve">Recreational Fishery Monitoring Plans are required for all ANSA QLD </w:t>
      </w:r>
      <w:r w:rsidR="00854952">
        <w:t xml:space="preserve">Research and </w:t>
      </w:r>
      <w:r>
        <w:t>Tagging projects. These documents provide detail on target species and other project related matters</w:t>
      </w:r>
    </w:p>
    <w:p w14:paraId="1523B481" w14:textId="77777777" w:rsidR="00187D10" w:rsidRDefault="00187D10" w:rsidP="00187D10">
      <w:pPr>
        <w:pStyle w:val="ListParagraph"/>
        <w:numPr>
          <w:ilvl w:val="0"/>
          <w:numId w:val="3"/>
        </w:numPr>
      </w:pPr>
      <w:r>
        <w:t xml:space="preserve">Tag purchase is currently through </w:t>
      </w:r>
      <w:proofErr w:type="spellStart"/>
      <w:r>
        <w:t>Floytag</w:t>
      </w:r>
      <w:proofErr w:type="spellEnd"/>
      <w:r>
        <w:t>. ANSA QLD reserves the right to select any supplier based on access, price and customer service.</w:t>
      </w:r>
    </w:p>
    <w:p w14:paraId="15D07D93" w14:textId="77777777" w:rsidR="00187D10" w:rsidRDefault="00187D10" w:rsidP="00187D10">
      <w:pPr>
        <w:pStyle w:val="ListParagraph"/>
        <w:numPr>
          <w:ilvl w:val="0"/>
          <w:numId w:val="3"/>
        </w:numPr>
      </w:pPr>
      <w:r>
        <w:t>Tag Register and Audit will be maintained on ANSA QLD server using MySQL database. Database is regularly backed up.</w:t>
      </w:r>
    </w:p>
    <w:p w14:paraId="7A6E3987" w14:textId="77777777" w:rsidR="00187D10" w:rsidRDefault="00187D10" w:rsidP="00187D10">
      <w:pPr>
        <w:pStyle w:val="ListParagraph"/>
        <w:numPr>
          <w:ilvl w:val="0"/>
          <w:numId w:val="3"/>
        </w:numPr>
      </w:pPr>
      <w:r>
        <w:t>Location of fish will be recorded using Queensland Government Logbook Maps (</w:t>
      </w:r>
      <w:hyperlink r:id="rId20" w:history="1">
        <w:r w:rsidRPr="005D351C">
          <w:rPr>
            <w:rStyle w:val="Hyperlink"/>
          </w:rPr>
          <w:t>https://www.business.qld.gov.au/industry/fisheries/commercial-fishing/monitoring-and-reporting/reporting-commercial-fishers/queensland-logbook-maps</w:t>
        </w:r>
      </w:hyperlink>
      <w:r>
        <w:t xml:space="preserve"> )</w:t>
      </w:r>
    </w:p>
    <w:p w14:paraId="71A1FB08" w14:textId="77777777" w:rsidR="00187D10" w:rsidRDefault="00187D10" w:rsidP="00187D10">
      <w:pPr>
        <w:pStyle w:val="ListParagraph"/>
        <w:numPr>
          <w:ilvl w:val="0"/>
          <w:numId w:val="3"/>
        </w:numPr>
      </w:pPr>
      <w:r>
        <w:t>Fishes of Australia (</w:t>
      </w:r>
      <w:hyperlink r:id="rId21" w:history="1">
        <w:r w:rsidRPr="005D351C">
          <w:rPr>
            <w:rStyle w:val="Hyperlink"/>
          </w:rPr>
          <w:t>http://fishesofaustralia.net.au/</w:t>
        </w:r>
      </w:hyperlink>
      <w:r>
        <w:t xml:space="preserve"> ) is used to identify fish species</w:t>
      </w:r>
    </w:p>
    <w:p w14:paraId="40DCB755" w14:textId="77777777" w:rsidR="003D765E" w:rsidRPr="003D765E" w:rsidRDefault="003D765E" w:rsidP="003D765E"/>
    <w:sectPr w:rsidR="003D765E" w:rsidRPr="003D765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9D57" w14:textId="77777777" w:rsidR="00AB0681" w:rsidRDefault="00AB0681" w:rsidP="00642B0E">
      <w:pPr>
        <w:spacing w:after="0" w:line="240" w:lineRule="auto"/>
      </w:pPr>
      <w:r>
        <w:separator/>
      </w:r>
    </w:p>
  </w:endnote>
  <w:endnote w:type="continuationSeparator" w:id="0">
    <w:p w14:paraId="48705BA4" w14:textId="77777777" w:rsidR="00AB0681" w:rsidRDefault="00AB0681" w:rsidP="0064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48169"/>
      <w:docPartObj>
        <w:docPartGallery w:val="Page Numbers (Bottom of Page)"/>
        <w:docPartUnique/>
      </w:docPartObj>
    </w:sdtPr>
    <w:sdtEndPr>
      <w:rPr>
        <w:noProof/>
      </w:rPr>
    </w:sdtEndPr>
    <w:sdtContent>
      <w:p w14:paraId="1580010B" w14:textId="77777777" w:rsidR="00770128" w:rsidRDefault="00770128">
        <w:pPr>
          <w:pStyle w:val="Footer"/>
          <w:jc w:val="center"/>
        </w:pPr>
      </w:p>
      <w:p w14:paraId="6AB4BC64" w14:textId="77777777" w:rsidR="00770128" w:rsidRDefault="00770128">
        <w:pPr>
          <w:pStyle w:val="Footer"/>
          <w:jc w:val="center"/>
        </w:pPr>
        <w:r>
          <w:rPr>
            <w:rFonts w:ascii="Univers" w:hAnsi="Univers"/>
            <w:noProof/>
            <w:lang w:eastAsia="en-AU"/>
          </w:rPr>
          <mc:AlternateContent>
            <mc:Choice Requires="wps">
              <w:drawing>
                <wp:anchor distT="0" distB="0" distL="114300" distR="114300" simplePos="0" relativeHeight="251661312" behindDoc="1" locked="0" layoutInCell="1" allowOverlap="1" wp14:anchorId="1F63888D" wp14:editId="487A5F51">
                  <wp:simplePos x="0" y="0"/>
                  <wp:positionH relativeFrom="margin">
                    <wp:align>center</wp:align>
                  </wp:positionH>
                  <wp:positionV relativeFrom="paragraph">
                    <wp:posOffset>-115570</wp:posOffset>
                  </wp:positionV>
                  <wp:extent cx="5708650" cy="0"/>
                  <wp:effectExtent l="0" t="19050" r="25400" b="19050"/>
                  <wp:wrapNone/>
                  <wp:docPr id="4" name="Straight Connector 4"/>
                  <wp:cNvGraphicFramePr/>
                  <a:graphic xmlns:a="http://schemas.openxmlformats.org/drawingml/2006/main">
                    <a:graphicData uri="http://schemas.microsoft.com/office/word/2010/wordprocessingShape">
                      <wps:wsp>
                        <wps:cNvCnPr/>
                        <wps:spPr>
                          <a:xfrm>
                            <a:off x="0" y="0"/>
                            <a:ext cx="5708650"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D9649" id="Straight Connector 4" o:spid="_x0000_s1026" style="position:absolute;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1pt" to="4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" strokecolor="#2e74b5 [2404]" strokeweight="3pt">
                  <v:stroke joinstyle="miter"/>
                  <w10:wrap anchorx="margin"/>
                </v:line>
              </w:pict>
            </mc:Fallback>
          </mc:AlternateContent>
        </w:r>
        <w:r>
          <w:fldChar w:fldCharType="begin"/>
        </w:r>
        <w:r>
          <w:instrText xml:space="preserve"> PAGE   \* MERGEFORMAT </w:instrText>
        </w:r>
        <w:r>
          <w:fldChar w:fldCharType="separate"/>
        </w:r>
        <w:r w:rsidR="00EA53F0">
          <w:rPr>
            <w:noProof/>
          </w:rPr>
          <w:t>4</w:t>
        </w:r>
        <w:r>
          <w:rPr>
            <w:noProof/>
          </w:rPr>
          <w:fldChar w:fldCharType="end"/>
        </w:r>
      </w:p>
    </w:sdtContent>
  </w:sdt>
  <w:p w14:paraId="32AC276A" w14:textId="77777777" w:rsidR="00770128" w:rsidRDefault="00770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1E18" w14:textId="77777777" w:rsidR="00AB0681" w:rsidRDefault="00AB0681" w:rsidP="00642B0E">
      <w:pPr>
        <w:spacing w:after="0" w:line="240" w:lineRule="auto"/>
      </w:pPr>
      <w:r>
        <w:separator/>
      </w:r>
    </w:p>
  </w:footnote>
  <w:footnote w:type="continuationSeparator" w:id="0">
    <w:p w14:paraId="4BE1ACB3" w14:textId="77777777" w:rsidR="00AB0681" w:rsidRDefault="00AB0681" w:rsidP="00642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EDED" w14:textId="77777777" w:rsidR="00770128" w:rsidRDefault="00770128">
    <w:pPr>
      <w:pStyle w:val="Header"/>
    </w:pPr>
    <w:r>
      <w:rPr>
        <w:rFonts w:ascii="Univers" w:hAnsi="Univers"/>
        <w:noProof/>
        <w:lang w:eastAsia="en-AU"/>
      </w:rPr>
      <w:drawing>
        <wp:anchor distT="0" distB="0" distL="114300" distR="114300" simplePos="0" relativeHeight="251659264" behindDoc="1" locked="0" layoutInCell="0" allowOverlap="1" wp14:anchorId="628A6CA2" wp14:editId="45CA2C4A">
          <wp:simplePos x="0" y="0"/>
          <wp:positionH relativeFrom="margin">
            <wp:posOffset>5348516</wp:posOffset>
          </wp:positionH>
          <wp:positionV relativeFrom="topMargin">
            <wp:align>bottom</wp:align>
          </wp:positionV>
          <wp:extent cx="381724" cy="590332"/>
          <wp:effectExtent l="0" t="0" r="0" b="635"/>
          <wp:wrapNone/>
          <wp:docPr id="3" name="Picture 3" descr="ANSA Q 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NSA Q log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724" cy="5903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hAnsi="Univers"/>
        <w:noProof/>
        <w:lang w:eastAsia="en-AU"/>
      </w:rPr>
      <mc:AlternateContent>
        <mc:Choice Requires="wps">
          <w:drawing>
            <wp:anchor distT="0" distB="0" distL="114300" distR="114300" simplePos="0" relativeHeight="251658239" behindDoc="1" locked="0" layoutInCell="1" allowOverlap="1" wp14:anchorId="1FFF7644" wp14:editId="782886D9">
              <wp:simplePos x="0" y="0"/>
              <wp:positionH relativeFrom="margin">
                <wp:align>left</wp:align>
              </wp:positionH>
              <wp:positionV relativeFrom="paragraph">
                <wp:posOffset>433070</wp:posOffset>
              </wp:positionV>
              <wp:extent cx="5708650" cy="0"/>
              <wp:effectExtent l="0" t="19050" r="25400" b="1905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4B4AC" id="Straight Connector 2"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1pt" to="44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" strokecolor="#2e74b5 [2404]" strokeweight="3pt">
              <v:stroke joinstyle="miter"/>
              <w10:wrap anchorx="margin"/>
            </v:line>
          </w:pict>
        </mc:Fallback>
      </mc:AlternateContent>
    </w:r>
    <w:r w:rsidRPr="00444EF3">
      <w:rPr>
        <w:color w:val="2E74B5" w:themeColor="accent1" w:themeShade="BF"/>
        <w:sz w:val="40"/>
        <w:szCs w:val="40"/>
      </w:rPr>
      <w:t>Recreational Fishery</w:t>
    </w:r>
    <w:r>
      <w:rPr>
        <w:color w:val="2E74B5" w:themeColor="accent1" w:themeShade="BF"/>
        <w:sz w:val="40"/>
        <w:szCs w:val="40"/>
      </w:rPr>
      <w:t xml:space="preserve"> Monitoring P</w:t>
    </w:r>
    <w:r w:rsidRPr="00444EF3">
      <w:rPr>
        <w:color w:val="2E74B5" w:themeColor="accent1" w:themeShade="BF"/>
        <w:sz w:val="40"/>
        <w:szCs w:val="40"/>
      </w:rPr>
      <w:t>lan</w:t>
    </w:r>
    <w:r>
      <w:rPr>
        <w:rFonts w:ascii="Univers" w:hAnsi="Univers"/>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28C8"/>
    <w:multiLevelType w:val="hybridMultilevel"/>
    <w:tmpl w:val="7D964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F93D39"/>
    <w:multiLevelType w:val="hybridMultilevel"/>
    <w:tmpl w:val="0BF2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E4D4B"/>
    <w:multiLevelType w:val="hybridMultilevel"/>
    <w:tmpl w:val="F4E46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7D1894"/>
    <w:multiLevelType w:val="hybridMultilevel"/>
    <w:tmpl w:val="4B160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BE2E8B"/>
    <w:multiLevelType w:val="hybridMultilevel"/>
    <w:tmpl w:val="6A48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2A48A0"/>
    <w:multiLevelType w:val="hybridMultilevel"/>
    <w:tmpl w:val="2522F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5B07E9"/>
    <w:multiLevelType w:val="hybridMultilevel"/>
    <w:tmpl w:val="3BA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0C3DF2"/>
    <w:multiLevelType w:val="hybridMultilevel"/>
    <w:tmpl w:val="49DCC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F3"/>
    <w:rsid w:val="000232ED"/>
    <w:rsid w:val="00037D47"/>
    <w:rsid w:val="000473C8"/>
    <w:rsid w:val="000534FF"/>
    <w:rsid w:val="000C57CA"/>
    <w:rsid w:val="00100FFC"/>
    <w:rsid w:val="00120239"/>
    <w:rsid w:val="00187D10"/>
    <w:rsid w:val="00226E9C"/>
    <w:rsid w:val="0023278C"/>
    <w:rsid w:val="00262476"/>
    <w:rsid w:val="00264FA6"/>
    <w:rsid w:val="00283621"/>
    <w:rsid w:val="003D765E"/>
    <w:rsid w:val="003E4A12"/>
    <w:rsid w:val="00444EF3"/>
    <w:rsid w:val="004D188C"/>
    <w:rsid w:val="00515AFE"/>
    <w:rsid w:val="00553B28"/>
    <w:rsid w:val="0060473A"/>
    <w:rsid w:val="006336F1"/>
    <w:rsid w:val="00642B0E"/>
    <w:rsid w:val="00676B07"/>
    <w:rsid w:val="00770128"/>
    <w:rsid w:val="0078724C"/>
    <w:rsid w:val="007B6502"/>
    <w:rsid w:val="007D74F6"/>
    <w:rsid w:val="007D7502"/>
    <w:rsid w:val="007F47BE"/>
    <w:rsid w:val="0081200C"/>
    <w:rsid w:val="00824DD8"/>
    <w:rsid w:val="00854952"/>
    <w:rsid w:val="009D630A"/>
    <w:rsid w:val="00A43DBD"/>
    <w:rsid w:val="00AB0681"/>
    <w:rsid w:val="00B212E5"/>
    <w:rsid w:val="00B32C0A"/>
    <w:rsid w:val="00B83086"/>
    <w:rsid w:val="00BD4F76"/>
    <w:rsid w:val="00C50793"/>
    <w:rsid w:val="00C634DB"/>
    <w:rsid w:val="00C8696E"/>
    <w:rsid w:val="00CC26DF"/>
    <w:rsid w:val="00D41866"/>
    <w:rsid w:val="00E94593"/>
    <w:rsid w:val="00EA53F0"/>
    <w:rsid w:val="00EC6577"/>
    <w:rsid w:val="00EF3762"/>
    <w:rsid w:val="00F44E3E"/>
    <w:rsid w:val="00FD331A"/>
    <w:rsid w:val="00FF0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E75E7"/>
  <w15:docId w15:val="{73987EAC-C102-4901-B0D5-EE4F0003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B0E"/>
  </w:style>
  <w:style w:type="paragraph" w:styleId="Footer">
    <w:name w:val="footer"/>
    <w:basedOn w:val="Normal"/>
    <w:link w:val="FooterChar"/>
    <w:uiPriority w:val="99"/>
    <w:unhideWhenUsed/>
    <w:rsid w:val="00642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B0E"/>
  </w:style>
  <w:style w:type="paragraph" w:styleId="ListParagraph">
    <w:name w:val="List Paragraph"/>
    <w:basedOn w:val="Normal"/>
    <w:uiPriority w:val="34"/>
    <w:qFormat/>
    <w:rsid w:val="00A43DBD"/>
    <w:pPr>
      <w:ind w:left="720"/>
      <w:contextualSpacing/>
    </w:pPr>
  </w:style>
  <w:style w:type="character" w:styleId="Hyperlink">
    <w:name w:val="Hyperlink"/>
    <w:basedOn w:val="DefaultParagraphFont"/>
    <w:uiPriority w:val="99"/>
    <w:unhideWhenUsed/>
    <w:rsid w:val="000534FF"/>
    <w:rPr>
      <w:color w:val="0563C1" w:themeColor="hyperlink"/>
      <w:u w:val="single"/>
    </w:rPr>
  </w:style>
  <w:style w:type="character" w:styleId="FollowedHyperlink">
    <w:name w:val="FollowedHyperlink"/>
    <w:basedOn w:val="DefaultParagraphFont"/>
    <w:uiPriority w:val="99"/>
    <w:semiHidden/>
    <w:unhideWhenUsed/>
    <w:rsid w:val="00BD4F76"/>
    <w:rPr>
      <w:color w:val="954F72" w:themeColor="followedHyperlink"/>
      <w:u w:val="single"/>
    </w:rPr>
  </w:style>
  <w:style w:type="character" w:styleId="CommentReference">
    <w:name w:val="annotation reference"/>
    <w:basedOn w:val="DefaultParagraphFont"/>
    <w:uiPriority w:val="99"/>
    <w:semiHidden/>
    <w:unhideWhenUsed/>
    <w:rsid w:val="007F47BE"/>
    <w:rPr>
      <w:sz w:val="16"/>
      <w:szCs w:val="16"/>
    </w:rPr>
  </w:style>
  <w:style w:type="paragraph" w:styleId="CommentText">
    <w:name w:val="annotation text"/>
    <w:basedOn w:val="Normal"/>
    <w:link w:val="CommentTextChar"/>
    <w:uiPriority w:val="99"/>
    <w:semiHidden/>
    <w:unhideWhenUsed/>
    <w:rsid w:val="007F47BE"/>
    <w:pPr>
      <w:spacing w:line="240" w:lineRule="auto"/>
    </w:pPr>
    <w:rPr>
      <w:sz w:val="20"/>
      <w:szCs w:val="20"/>
    </w:rPr>
  </w:style>
  <w:style w:type="character" w:customStyle="1" w:styleId="CommentTextChar">
    <w:name w:val="Comment Text Char"/>
    <w:basedOn w:val="DefaultParagraphFont"/>
    <w:link w:val="CommentText"/>
    <w:uiPriority w:val="99"/>
    <w:semiHidden/>
    <w:rsid w:val="007F47BE"/>
    <w:rPr>
      <w:sz w:val="20"/>
      <w:szCs w:val="20"/>
    </w:rPr>
  </w:style>
  <w:style w:type="paragraph" w:styleId="CommentSubject">
    <w:name w:val="annotation subject"/>
    <w:basedOn w:val="CommentText"/>
    <w:next w:val="CommentText"/>
    <w:link w:val="CommentSubjectChar"/>
    <w:uiPriority w:val="99"/>
    <w:semiHidden/>
    <w:unhideWhenUsed/>
    <w:rsid w:val="007F47BE"/>
    <w:rPr>
      <w:b/>
      <w:bCs/>
    </w:rPr>
  </w:style>
  <w:style w:type="character" w:customStyle="1" w:styleId="CommentSubjectChar">
    <w:name w:val="Comment Subject Char"/>
    <w:basedOn w:val="CommentTextChar"/>
    <w:link w:val="CommentSubject"/>
    <w:uiPriority w:val="99"/>
    <w:semiHidden/>
    <w:rsid w:val="007F47BE"/>
    <w:rPr>
      <w:b/>
      <w:bCs/>
      <w:sz w:val="20"/>
      <w:szCs w:val="20"/>
    </w:rPr>
  </w:style>
  <w:style w:type="paragraph" w:styleId="BalloonText">
    <w:name w:val="Balloon Text"/>
    <w:basedOn w:val="Normal"/>
    <w:link w:val="BalloonTextChar"/>
    <w:uiPriority w:val="99"/>
    <w:semiHidden/>
    <w:unhideWhenUsed/>
    <w:rsid w:val="007F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shesofaustralia.net.au/home/species/634" TargetMode="External"/><Relationship Id="rId13" Type="http://schemas.openxmlformats.org/officeDocument/2006/relationships/hyperlink" Target="http://www.ansaqld.com.au/code-of-practice-for-releasing-fish/" TargetMode="External"/><Relationship Id="rId18" Type="http://schemas.openxmlformats.org/officeDocument/2006/relationships/hyperlink" Target="http://www.ansaqld.org.au" TargetMode="External"/><Relationship Id="rId3" Type="http://schemas.openxmlformats.org/officeDocument/2006/relationships/styles" Target="styles.xml"/><Relationship Id="rId21" Type="http://schemas.openxmlformats.org/officeDocument/2006/relationships/hyperlink" Target="http://fishesofaustralia.net.au/" TargetMode="External"/><Relationship Id="rId7" Type="http://schemas.openxmlformats.org/officeDocument/2006/relationships/endnotes" Target="endnotes.xml"/><Relationship Id="rId12" Type="http://schemas.openxmlformats.org/officeDocument/2006/relationships/hyperlink" Target="http://www.ansaqld.com.au/wp-content/uploads/2014/06/recfish_australia_ncop_brochure.pdf" TargetMode="External"/><Relationship Id="rId17" Type="http://schemas.openxmlformats.org/officeDocument/2006/relationships/hyperlink" Target="http://www.ansaqld.com.au/wp-content/uploads/2016/07/Austag-Manual-Complete-with-Work-Instruc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shesofaustralia.net.au/" TargetMode="External"/><Relationship Id="rId20" Type="http://schemas.openxmlformats.org/officeDocument/2006/relationships/hyperlink" Target="https://www.business.qld.gov.au/industry/fisheries/commercial-fishing/monitoring-and-reporting/reporting-commercial-fishers/queensland-logbook-m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saqld.com.au/code-of-eth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usiness.qld.gov.au/industry/fisheries/commercial-fishing/monitoring-and-reporting/reporting-commercial-fishers/queensland-logbook-maps" TargetMode="External"/><Relationship Id="rId23" Type="http://schemas.openxmlformats.org/officeDocument/2006/relationships/footer" Target="footer1.xml"/><Relationship Id="rId10" Type="http://schemas.openxmlformats.org/officeDocument/2006/relationships/hyperlink" Target="http://www.ansaqld.com.au/awards/entry-form/" TargetMode="External"/><Relationship Id="rId19" Type="http://schemas.openxmlformats.org/officeDocument/2006/relationships/hyperlink" Target="http://www.ansaqld.org.au" TargetMode="External"/><Relationship Id="rId4" Type="http://schemas.openxmlformats.org/officeDocument/2006/relationships/settings" Target="settings.xml"/><Relationship Id="rId9" Type="http://schemas.openxmlformats.org/officeDocument/2006/relationships/hyperlink" Target="https://www.business.qld.gov.au/industry/fisheries/commercial-fishing/monitoring-and-reporting/reporting-commercial-fishers/queensland-logbook-maps" TargetMode="External"/><Relationship Id="rId14" Type="http://schemas.openxmlformats.org/officeDocument/2006/relationships/hyperlink" Target="http://www.ansaqld.com.au/wp-content/uploads/2016/07/Austag-Manual-Complete-with-Work-Instruction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53AC-8B4C-4312-A495-8F999521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Fitzroy Basin Association</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Johnston</dc:creator>
  <cp:keywords/>
  <dc:description/>
  <cp:lastModifiedBy>Nathan Johnston</cp:lastModifiedBy>
  <cp:revision>9</cp:revision>
  <dcterms:created xsi:type="dcterms:W3CDTF">2016-08-05T07:31:00Z</dcterms:created>
  <dcterms:modified xsi:type="dcterms:W3CDTF">2016-08-24T01:15:00Z</dcterms:modified>
</cp:coreProperties>
</file>